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39"/>
        <w:tblW w:w="9300" w:type="dxa"/>
        <w:tblLook w:val="04A0" w:firstRow="1" w:lastRow="0" w:firstColumn="1" w:lastColumn="0" w:noHBand="0" w:noVBand="1"/>
      </w:tblPr>
      <w:tblGrid>
        <w:gridCol w:w="656"/>
        <w:gridCol w:w="1774"/>
        <w:gridCol w:w="656"/>
        <w:gridCol w:w="6214"/>
      </w:tblGrid>
      <w:tr w:rsidR="00F15ACC" w:rsidRPr="00F15ACC" w:rsidTr="005B4C18">
        <w:trPr>
          <w:trHeight w:val="851"/>
        </w:trPr>
        <w:tc>
          <w:tcPr>
            <w:tcW w:w="93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5ACC" w:rsidRP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15AC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DANH MỤC SẢN PHẨM NGHIỆP VỤ HỖN HỢP</w:t>
            </w:r>
          </w:p>
        </w:tc>
      </w:tr>
      <w:tr w:rsidR="00F15ACC" w:rsidRPr="00F15ACC" w:rsidTr="005B4C18">
        <w:trPr>
          <w:trHeight w:val="28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r w:rsidRPr="00F15ACC">
              <w:rPr>
                <w:rFonts w:ascii="Times New Roman" w:eastAsia="Times New Roman" w:hAnsi="Times New Roman" w:cs="Times New Roman"/>
                <w:color w:val="000000"/>
              </w:rPr>
              <w:t>3300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Đơn BH trách nhiệm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3301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 xml:space="preserve">BH Trách nhiệm chung          </w:t>
            </w:r>
          </w:p>
        </w:tc>
      </w:tr>
      <w:bookmarkEnd w:id="0"/>
      <w:tr w:rsidR="00F15ACC" w:rsidRPr="00F15ACC" w:rsidTr="00F15ACC">
        <w:trPr>
          <w:trHeight w:val="28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3302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 xml:space="preserve">Trách nhiệm người thứ 3    </w:t>
            </w:r>
          </w:p>
        </w:tc>
      </w:tr>
      <w:tr w:rsidR="00F15ACC" w:rsidRPr="00F15ACC" w:rsidTr="00F15ACC">
        <w:trPr>
          <w:trHeight w:val="28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3303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 xml:space="preserve">Trách nhiệm công cộng    </w:t>
            </w:r>
          </w:p>
        </w:tc>
      </w:tr>
      <w:tr w:rsidR="00F15ACC" w:rsidRPr="00F15ACC" w:rsidTr="00F15ACC">
        <w:trPr>
          <w:trHeight w:val="28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3304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 xml:space="preserve">Trách nhiệm sản phẩm      </w:t>
            </w:r>
          </w:p>
        </w:tc>
      </w:tr>
      <w:tr w:rsidR="00F15ACC" w:rsidRPr="00F15ACC" w:rsidTr="00F15ACC">
        <w:trPr>
          <w:trHeight w:val="28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3305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Trách nhiệm của chủ sử dụng lao động</w:t>
            </w:r>
          </w:p>
        </w:tc>
      </w:tr>
      <w:tr w:rsidR="00F15ACC" w:rsidRPr="00F15ACC" w:rsidTr="00F15ACC">
        <w:trPr>
          <w:trHeight w:val="28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3306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TNNN tư vấn, thiết kế, giám sát</w:t>
            </w:r>
          </w:p>
        </w:tc>
      </w:tr>
      <w:tr w:rsidR="00F15ACC" w:rsidRPr="00F15ACC" w:rsidTr="00F15ACC">
        <w:trPr>
          <w:trHeight w:val="28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3307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TNNN khai thác dịch vụ vận tải</w:t>
            </w:r>
          </w:p>
        </w:tc>
      </w:tr>
      <w:tr w:rsidR="00F15ACC" w:rsidRPr="00F15ACC" w:rsidTr="00F15ACC">
        <w:trPr>
          <w:trHeight w:val="28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3308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TNNN tư vấn pháp luật</w:t>
            </w:r>
          </w:p>
        </w:tc>
      </w:tr>
      <w:tr w:rsidR="00F15ACC" w:rsidRPr="00F15ACC" w:rsidTr="00F15ACC">
        <w:trPr>
          <w:trHeight w:val="28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3309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TNNN đối với các tổ chức tài chính</w:t>
            </w:r>
          </w:p>
        </w:tc>
      </w:tr>
      <w:tr w:rsidR="00F15ACC" w:rsidRPr="00F15ACC" w:rsidTr="00F15ACC">
        <w:trPr>
          <w:trHeight w:val="28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3310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TNNN đối với bảo vệ, vệ sỹ</w:t>
            </w:r>
          </w:p>
        </w:tc>
      </w:tr>
      <w:tr w:rsidR="00F15ACC" w:rsidRPr="00F15ACC" w:rsidTr="00F15ACC">
        <w:trPr>
          <w:trHeight w:val="28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3311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TNNN đối với bác sỹ</w:t>
            </w:r>
          </w:p>
        </w:tc>
      </w:tr>
      <w:tr w:rsidR="00F15ACC" w:rsidRPr="00F15ACC" w:rsidTr="00F15ACC">
        <w:trPr>
          <w:trHeight w:val="28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3312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Trách nhiệm các thành viên HĐQT và Ban giám đốc</w:t>
            </w:r>
          </w:p>
        </w:tc>
      </w:tr>
      <w:tr w:rsidR="00F15ACC" w:rsidRPr="00F15ACC" w:rsidTr="00F15ACC">
        <w:trPr>
          <w:trHeight w:val="28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3399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Trách nhiệm khác</w:t>
            </w:r>
          </w:p>
        </w:tc>
      </w:tr>
      <w:tr w:rsidR="00F15ACC" w:rsidRPr="00F15ACC" w:rsidTr="00F15ACC">
        <w:trPr>
          <w:trHeight w:val="28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3400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Đơn BH hỗn hợp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3401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BH Tiền</w:t>
            </w:r>
          </w:p>
        </w:tc>
      </w:tr>
      <w:tr w:rsidR="00F15ACC" w:rsidRPr="00F15ACC" w:rsidTr="00F15ACC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3402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BH Trộm cướp</w:t>
            </w:r>
          </w:p>
        </w:tc>
      </w:tr>
      <w:tr w:rsidR="00F15ACC" w:rsidRPr="00F15ACC" w:rsidTr="00F15ACC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3403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BH Đa rủi ro văn phòng</w:t>
            </w:r>
          </w:p>
        </w:tc>
      </w:tr>
      <w:tr w:rsidR="00F15ACC" w:rsidRPr="00F15ACC" w:rsidTr="00F15ACC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3404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 xml:space="preserve">BH lòng Trung thành           </w:t>
            </w:r>
          </w:p>
        </w:tc>
      </w:tr>
      <w:tr w:rsidR="00F15ACC" w:rsidRPr="00F15ACC" w:rsidTr="00F15ACC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3405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BH bồi thưởng giải thưởng (Hole in One)</w:t>
            </w:r>
          </w:p>
        </w:tc>
      </w:tr>
      <w:tr w:rsidR="00F15ACC" w:rsidRPr="00F15ACC" w:rsidTr="00F15ACC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3406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BH toàn diện cho Ngân hàng (BBB)</w:t>
            </w:r>
          </w:p>
        </w:tc>
      </w:tr>
      <w:tr w:rsidR="00F15ACC" w:rsidRPr="00F15ACC" w:rsidTr="00F15ACC">
        <w:trPr>
          <w:trHeight w:val="28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3500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Đơn BH tín dụng và rủi ro tài chính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3501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Bảo lãnh dự thầu (BIB)</w:t>
            </w:r>
          </w:p>
        </w:tc>
      </w:tr>
      <w:tr w:rsidR="00F15ACC" w:rsidRPr="00F15ACC" w:rsidTr="00F15ACC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3502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Bảo lãnh thực hiện HD (PEB)</w:t>
            </w:r>
          </w:p>
        </w:tc>
      </w:tr>
      <w:tr w:rsidR="00F15ACC" w:rsidRPr="00F15ACC" w:rsidTr="00F15ACC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3503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Bảo lãnh bảo hành (MAB)</w:t>
            </w:r>
          </w:p>
        </w:tc>
      </w:tr>
      <w:tr w:rsidR="00F15ACC" w:rsidRPr="00F15ACC" w:rsidTr="00F15ACC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3504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Bảo lãnh thanh toán ứng trước (APB)</w:t>
            </w:r>
          </w:p>
        </w:tc>
      </w:tr>
      <w:tr w:rsidR="00F15ACC" w:rsidRPr="00F15ACC" w:rsidTr="00F15ACC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3505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BH tín dụng thương mại</w:t>
            </w:r>
          </w:p>
        </w:tc>
      </w:tr>
      <w:tr w:rsidR="00F15ACC" w:rsidRPr="00F15ACC" w:rsidTr="00F15ACC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3506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BH tín dụng cá nhân</w:t>
            </w:r>
          </w:p>
        </w:tc>
      </w:tr>
      <w:tr w:rsidR="00F15ACC" w:rsidRPr="00F15ACC" w:rsidTr="00F15ACC">
        <w:trPr>
          <w:trHeight w:val="28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9100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 xml:space="preserve">Đơn BH Hàng không              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9101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BH thân, phụ tùng máy bay và trách nhiệm hàng không</w:t>
            </w:r>
          </w:p>
        </w:tc>
      </w:tr>
      <w:tr w:rsidR="00F15ACC" w:rsidRPr="00F15ACC" w:rsidTr="00F15ACC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9102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BH thân máy bay dưới mức miễn thường</w:t>
            </w:r>
          </w:p>
        </w:tc>
      </w:tr>
      <w:tr w:rsidR="00F15ACC" w:rsidRPr="00F15ACC" w:rsidTr="00F15ACC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9103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BH thân, phụ tùng máy bay đối với rủi ro chiến tranh</w:t>
            </w:r>
          </w:p>
        </w:tc>
      </w:tr>
      <w:tr w:rsidR="00F15ACC" w:rsidRPr="00F15ACC" w:rsidTr="00F15ACC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9104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BH trách nhiệm đối với rủi ro chiến tranh</w:t>
            </w:r>
          </w:p>
        </w:tc>
      </w:tr>
      <w:tr w:rsidR="00F15ACC" w:rsidRPr="00F15ACC" w:rsidTr="00F15ACC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9105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BH mất khả năng sử dụng máy bay</w:t>
            </w:r>
          </w:p>
        </w:tc>
      </w:tr>
      <w:tr w:rsidR="00F15ACC" w:rsidRPr="00F15ACC" w:rsidTr="00F15ACC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9106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BH vệ tinh (MRR không gian)</w:t>
            </w:r>
          </w:p>
        </w:tc>
      </w:tr>
      <w:tr w:rsidR="00F15ACC" w:rsidRPr="00F15ACC" w:rsidTr="00F15ACC">
        <w:trPr>
          <w:trHeight w:val="28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9200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Đơn BH năng lượng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9201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BH TN vượt mức đối với các khiếu nại đã được thông báo ( LSW244)</w:t>
            </w:r>
          </w:p>
        </w:tc>
      </w:tr>
      <w:tr w:rsidR="00F15ACC" w:rsidRPr="00F15ACC" w:rsidTr="00F15ACC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9202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BH dự án xây dựng lắp đặt ngoài khơi (welcar2001)</w:t>
            </w:r>
          </w:p>
        </w:tc>
      </w:tr>
      <w:tr w:rsidR="00F15ACC" w:rsidRPr="00F15ACC" w:rsidTr="00F15ACC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9203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BH MRR sa lan/giàn khoan di dộng</w:t>
            </w:r>
          </w:p>
        </w:tc>
      </w:tr>
      <w:tr w:rsidR="00F15ACC" w:rsidRPr="00F15ACC" w:rsidTr="00F15ACC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9204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BH MRR giếng khoan dầu và khí RRTB-02</w:t>
            </w:r>
          </w:p>
        </w:tc>
      </w:tr>
      <w:tr w:rsidR="00F15ACC" w:rsidRPr="00F15ACC" w:rsidTr="00F15ACC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9205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BH thăm dò phát triển năng lượng EDD8/86 được sửa đổi (BH khống chế giếng)</w:t>
            </w:r>
          </w:p>
        </w:tc>
      </w:tr>
      <w:tr w:rsidR="00F15ACC" w:rsidRPr="00F15ACC" w:rsidTr="00F15ACC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9206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ACC" w:rsidRPr="00F15ACC" w:rsidRDefault="00F15ACC" w:rsidP="00F1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ACC">
              <w:rPr>
                <w:rFonts w:ascii="Times New Roman" w:eastAsia="Times New Roman" w:hAnsi="Times New Roman" w:cs="Times New Roman"/>
                <w:color w:val="000000"/>
              </w:rPr>
              <w:t>BH về TN toàn diện đối với những thiệt hại về người và tài sản của các nhà điều hành thuê khai thác dầu khí, cá nhà thầu khác</w:t>
            </w:r>
          </w:p>
        </w:tc>
      </w:tr>
    </w:tbl>
    <w:p w:rsidR="00582610" w:rsidRDefault="00582610" w:rsidP="00F15ACC">
      <w:pPr>
        <w:jc w:val="center"/>
      </w:pPr>
    </w:p>
    <w:p w:rsidR="00F15ACC" w:rsidRDefault="00F15ACC"/>
    <w:sectPr w:rsidR="00F15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99B" w:rsidRDefault="00A9499B" w:rsidP="00F15ACC">
      <w:pPr>
        <w:spacing w:after="0" w:line="240" w:lineRule="auto"/>
      </w:pPr>
      <w:r>
        <w:separator/>
      </w:r>
    </w:p>
  </w:endnote>
  <w:endnote w:type="continuationSeparator" w:id="0">
    <w:p w:rsidR="00A9499B" w:rsidRDefault="00A9499B" w:rsidP="00F1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99B" w:rsidRDefault="00A9499B" w:rsidP="00F15ACC">
      <w:pPr>
        <w:spacing w:after="0" w:line="240" w:lineRule="auto"/>
      </w:pPr>
      <w:r>
        <w:separator/>
      </w:r>
    </w:p>
  </w:footnote>
  <w:footnote w:type="continuationSeparator" w:id="0">
    <w:p w:rsidR="00A9499B" w:rsidRDefault="00A9499B" w:rsidP="00F15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CC"/>
    <w:rsid w:val="00582610"/>
    <w:rsid w:val="005B4C18"/>
    <w:rsid w:val="00A9499B"/>
    <w:rsid w:val="00B37570"/>
    <w:rsid w:val="00F1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B9972-EA22-4CE7-880A-6967D7A1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ACC"/>
  </w:style>
  <w:style w:type="paragraph" w:styleId="Footer">
    <w:name w:val="footer"/>
    <w:basedOn w:val="Normal"/>
    <w:link w:val="FooterChar"/>
    <w:uiPriority w:val="99"/>
    <w:unhideWhenUsed/>
    <w:rsid w:val="00F15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E3BC7-7E64-448F-92E3-1CAB0CA0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Tuan, Le Anh (TCT)</dc:creator>
  <cp:keywords/>
  <dc:description/>
  <cp:lastModifiedBy>Tuan, Le Anh (TCT)</cp:lastModifiedBy>
  <cp:revision>2</cp:revision>
  <dcterms:created xsi:type="dcterms:W3CDTF">2016-08-19T02:38:00Z</dcterms:created>
  <dcterms:modified xsi:type="dcterms:W3CDTF">2016-08-19T02:43:00Z</dcterms:modified>
</cp:coreProperties>
</file>